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79" w:rsidRPr="0099255E" w:rsidRDefault="00A41C79" w:rsidP="00A41C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55E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41C79" w:rsidRPr="0099255E" w:rsidRDefault="008336C5" w:rsidP="00A41C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БОЛЬШЕЗМЕИН</w:t>
      </w:r>
      <w:r w:rsidR="00A41C79" w:rsidRPr="0099255E">
        <w:rPr>
          <w:rFonts w:ascii="Arial" w:hAnsi="Arial" w:cs="Arial"/>
          <w:b/>
          <w:sz w:val="32"/>
          <w:szCs w:val="32"/>
        </w:rPr>
        <w:t>СКОГО СЕЛЬСОВЕТА</w:t>
      </w:r>
      <w:r w:rsidR="00A41C79" w:rsidRPr="0099255E">
        <w:rPr>
          <w:rFonts w:ascii="Arial" w:hAnsi="Arial" w:cs="Arial"/>
          <w:b/>
          <w:sz w:val="32"/>
          <w:szCs w:val="32"/>
        </w:rPr>
        <w:br/>
        <w:t>ЩИГРОВСКОГО РАЙОНА</w:t>
      </w:r>
    </w:p>
    <w:p w:rsidR="00A41C79" w:rsidRPr="0099255E" w:rsidRDefault="00A41C79" w:rsidP="00A4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41C79" w:rsidRPr="0099255E" w:rsidRDefault="00A41C79" w:rsidP="00A4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255E">
        <w:rPr>
          <w:rFonts w:ascii="Arial" w:hAnsi="Arial" w:cs="Arial"/>
          <w:b/>
          <w:bCs/>
          <w:sz w:val="32"/>
          <w:szCs w:val="32"/>
        </w:rPr>
        <w:t>РЕШЕНИЕ</w:t>
      </w:r>
    </w:p>
    <w:p w:rsidR="00184A34" w:rsidRPr="0099255E" w:rsidRDefault="00184A34" w:rsidP="00A4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0AA8" w:rsidRPr="0099255E" w:rsidRDefault="00410AA8" w:rsidP="00184A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255E">
        <w:rPr>
          <w:rFonts w:ascii="Arial" w:hAnsi="Arial" w:cs="Arial"/>
          <w:b/>
          <w:bCs/>
          <w:sz w:val="32"/>
          <w:szCs w:val="32"/>
        </w:rPr>
        <w:t xml:space="preserve">От    2023г.  №  </w:t>
      </w:r>
      <w:r w:rsidR="00B744F6" w:rsidRPr="0099255E">
        <w:rPr>
          <w:rFonts w:ascii="Arial" w:hAnsi="Arial" w:cs="Arial"/>
          <w:b/>
          <w:bCs/>
          <w:sz w:val="32"/>
          <w:szCs w:val="32"/>
        </w:rPr>
        <w:t xml:space="preserve">   ПРОЕКТ</w:t>
      </w:r>
    </w:p>
    <w:p w:rsidR="00A41C79" w:rsidRPr="0099255E" w:rsidRDefault="00A41C79" w:rsidP="00A4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41C79" w:rsidRPr="0099255E" w:rsidRDefault="00A41C79" w:rsidP="00A4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255E">
        <w:rPr>
          <w:rFonts w:ascii="Arial" w:hAnsi="Arial" w:cs="Arial"/>
          <w:b/>
          <w:sz w:val="32"/>
          <w:szCs w:val="32"/>
        </w:rPr>
        <w:t>О вне</w:t>
      </w:r>
      <w:r w:rsidR="00983A84" w:rsidRPr="0099255E">
        <w:rPr>
          <w:rFonts w:ascii="Arial" w:hAnsi="Arial" w:cs="Arial"/>
          <w:b/>
          <w:sz w:val="32"/>
          <w:szCs w:val="32"/>
        </w:rPr>
        <w:t>с</w:t>
      </w:r>
      <w:r w:rsidRPr="0099255E">
        <w:rPr>
          <w:rFonts w:ascii="Arial" w:hAnsi="Arial" w:cs="Arial"/>
          <w:b/>
          <w:sz w:val="32"/>
          <w:szCs w:val="32"/>
        </w:rPr>
        <w:t>ении изменений и дополнений в решение</w:t>
      </w:r>
      <w:r w:rsidR="00DF6038">
        <w:rPr>
          <w:rFonts w:ascii="Arial" w:hAnsi="Arial" w:cs="Arial"/>
          <w:b/>
          <w:sz w:val="32"/>
          <w:szCs w:val="32"/>
        </w:rPr>
        <w:t xml:space="preserve"> </w:t>
      </w:r>
      <w:r w:rsidRPr="0099255E">
        <w:rPr>
          <w:rFonts w:ascii="Arial" w:hAnsi="Arial" w:cs="Arial"/>
          <w:b/>
          <w:sz w:val="32"/>
          <w:szCs w:val="32"/>
        </w:rPr>
        <w:t>от  2</w:t>
      </w:r>
      <w:r w:rsidR="008336C5">
        <w:rPr>
          <w:rFonts w:ascii="Arial" w:hAnsi="Arial" w:cs="Arial"/>
          <w:b/>
          <w:sz w:val="32"/>
          <w:szCs w:val="32"/>
        </w:rPr>
        <w:t>0</w:t>
      </w:r>
      <w:r w:rsidR="00983A84" w:rsidRPr="0099255E">
        <w:rPr>
          <w:rFonts w:ascii="Arial" w:hAnsi="Arial" w:cs="Arial"/>
          <w:b/>
          <w:color w:val="000000"/>
          <w:sz w:val="32"/>
          <w:szCs w:val="32"/>
        </w:rPr>
        <w:t>.11.</w:t>
      </w:r>
      <w:r w:rsidR="008336C5">
        <w:rPr>
          <w:rFonts w:ascii="Arial" w:hAnsi="Arial" w:cs="Arial"/>
          <w:b/>
          <w:color w:val="000000"/>
          <w:sz w:val="32"/>
          <w:szCs w:val="32"/>
        </w:rPr>
        <w:t>2020 г.    № 73</w:t>
      </w:r>
      <w:r w:rsidR="00DF6038">
        <w:rPr>
          <w:rFonts w:ascii="Arial" w:hAnsi="Arial" w:cs="Arial"/>
          <w:b/>
          <w:color w:val="000000"/>
          <w:sz w:val="32"/>
          <w:szCs w:val="32"/>
        </w:rPr>
        <w:t>-</w:t>
      </w:r>
      <w:r w:rsidR="008336C5">
        <w:rPr>
          <w:rFonts w:ascii="Arial" w:hAnsi="Arial" w:cs="Arial"/>
          <w:b/>
          <w:color w:val="000000"/>
          <w:sz w:val="32"/>
          <w:szCs w:val="32"/>
        </w:rPr>
        <w:t>1.4</w:t>
      </w:r>
      <w:r w:rsidRPr="0099255E">
        <w:rPr>
          <w:rFonts w:ascii="Arial" w:hAnsi="Arial" w:cs="Arial"/>
          <w:b/>
          <w:color w:val="000000"/>
          <w:sz w:val="32"/>
          <w:szCs w:val="32"/>
        </w:rPr>
        <w:t>-6</w:t>
      </w:r>
      <w:r w:rsidR="00983A84" w:rsidRPr="0099255E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Pr="0099255E">
        <w:rPr>
          <w:rFonts w:ascii="Arial" w:hAnsi="Arial" w:cs="Arial"/>
          <w:b/>
          <w:bCs/>
          <w:sz w:val="32"/>
          <w:szCs w:val="32"/>
        </w:rPr>
        <w:t>Об утверждении Положения о порядке и условияхпредоставления в аренду муниципального имущества</w:t>
      </w:r>
      <w:proofErr w:type="gramStart"/>
      <w:r w:rsidRPr="0099255E">
        <w:rPr>
          <w:rFonts w:ascii="Arial" w:hAnsi="Arial" w:cs="Arial"/>
          <w:b/>
          <w:bCs/>
          <w:sz w:val="32"/>
          <w:szCs w:val="32"/>
        </w:rPr>
        <w:t>,в</w:t>
      </w:r>
      <w:proofErr w:type="gramEnd"/>
      <w:r w:rsidRPr="0099255E">
        <w:rPr>
          <w:rFonts w:ascii="Arial" w:hAnsi="Arial" w:cs="Arial"/>
          <w:b/>
          <w:bCs/>
          <w:sz w:val="32"/>
          <w:szCs w:val="32"/>
        </w:rPr>
        <w:t>ключенного в перечень муниципального имущества,предназначенного для передачи во владение и (или) впользование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99255E">
        <w:rPr>
          <w:rFonts w:ascii="Arial" w:hAnsi="Arial" w:cs="Arial"/>
          <w:b/>
          <w:sz w:val="32"/>
          <w:szCs w:val="32"/>
        </w:rPr>
        <w:t>а также физическим лицам, не являющимсяиндивидуальными предпринимателями и применяющим специальный налоговый режим «Налог на профессиональный доход»</w:t>
      </w:r>
    </w:p>
    <w:p w:rsidR="00A41C79" w:rsidRPr="0099255E" w:rsidRDefault="00A41C79" w:rsidP="00A41C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1C79" w:rsidRPr="0099255E" w:rsidRDefault="00A41C79" w:rsidP="00663BF7">
      <w:pPr>
        <w:pStyle w:val="1"/>
        <w:shd w:val="clear" w:color="auto" w:fill="FFFFFF"/>
        <w:spacing w:before="161" w:beforeAutospacing="0" w:after="161" w:afterAutospacing="0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9255E">
        <w:rPr>
          <w:rFonts w:ascii="Arial" w:hAnsi="Arial" w:cs="Arial"/>
          <w:b w:val="0"/>
          <w:sz w:val="24"/>
          <w:szCs w:val="24"/>
        </w:rPr>
        <w:t>В соответствии с Федеральным</w:t>
      </w:r>
      <w:r w:rsidR="0078183E" w:rsidRPr="0099255E">
        <w:rPr>
          <w:rFonts w:ascii="Arial" w:hAnsi="Arial" w:cs="Arial"/>
          <w:b w:val="0"/>
          <w:sz w:val="24"/>
          <w:szCs w:val="24"/>
        </w:rPr>
        <w:t>и закона</w:t>
      </w:r>
      <w:r w:rsidRPr="0099255E">
        <w:rPr>
          <w:rFonts w:ascii="Arial" w:hAnsi="Arial" w:cs="Arial"/>
          <w:b w:val="0"/>
          <w:sz w:val="24"/>
          <w:szCs w:val="24"/>
        </w:rPr>
        <w:t>м</w:t>
      </w:r>
      <w:r w:rsidR="0078183E" w:rsidRPr="0099255E">
        <w:rPr>
          <w:rFonts w:ascii="Arial" w:hAnsi="Arial" w:cs="Arial"/>
          <w:b w:val="0"/>
          <w:sz w:val="24"/>
          <w:szCs w:val="24"/>
        </w:rPr>
        <w:t>и</w:t>
      </w:r>
      <w:r w:rsidR="00E30033" w:rsidRPr="0099255E">
        <w:rPr>
          <w:rFonts w:ascii="Arial" w:hAnsi="Arial" w:cs="Arial"/>
          <w:b w:val="0"/>
          <w:sz w:val="24"/>
          <w:szCs w:val="24"/>
        </w:rPr>
        <w:t xml:space="preserve"> от 29.12.2022 г. № 605 –ФЗ «О внесен</w:t>
      </w:r>
      <w:r w:rsidR="00552B67" w:rsidRPr="0099255E">
        <w:rPr>
          <w:rFonts w:ascii="Arial" w:hAnsi="Arial" w:cs="Arial"/>
          <w:b w:val="0"/>
          <w:sz w:val="24"/>
          <w:szCs w:val="24"/>
        </w:rPr>
        <w:t>ии изменений в отдельные законо</w:t>
      </w:r>
      <w:r w:rsidR="00E30033" w:rsidRPr="0099255E">
        <w:rPr>
          <w:rFonts w:ascii="Arial" w:hAnsi="Arial" w:cs="Arial"/>
          <w:b w:val="0"/>
          <w:sz w:val="24"/>
          <w:szCs w:val="24"/>
        </w:rPr>
        <w:t>дательные акты Российской Федерации»,</w:t>
      </w:r>
      <w:r w:rsidRPr="0099255E">
        <w:rPr>
          <w:rFonts w:ascii="Arial" w:hAnsi="Arial" w:cs="Arial"/>
          <w:b w:val="0"/>
          <w:sz w:val="24"/>
          <w:szCs w:val="24"/>
        </w:rPr>
        <w:t xml:space="preserve"> от 24.07.2007 N 209-ФЗ "О развитии малого и среднего предпринимательства в Российской Федерации</w:t>
      </w:r>
      <w:r w:rsidRPr="0099255E">
        <w:rPr>
          <w:rFonts w:ascii="Arial" w:hAnsi="Arial" w:cs="Arial"/>
          <w:sz w:val="24"/>
          <w:szCs w:val="24"/>
        </w:rPr>
        <w:t xml:space="preserve">", </w:t>
      </w:r>
      <w:r w:rsidR="00663BF7" w:rsidRPr="0099255E">
        <w:rPr>
          <w:rFonts w:ascii="Arial" w:hAnsi="Arial" w:cs="Arial"/>
          <w:b w:val="0"/>
          <w:color w:val="000000"/>
          <w:sz w:val="24"/>
          <w:szCs w:val="24"/>
        </w:rPr>
        <w:t xml:space="preserve">от 22.07.2008 </w:t>
      </w:r>
      <w:r w:rsidR="00663BF7" w:rsidRPr="0099255E">
        <w:rPr>
          <w:rFonts w:ascii="Arial" w:hAnsi="Arial" w:cs="Arial"/>
          <w:b w:val="0"/>
          <w:sz w:val="24"/>
          <w:szCs w:val="24"/>
        </w:rPr>
        <w:t>№ 159-ФЗ</w:t>
      </w:r>
      <w:r w:rsidR="00663BF7" w:rsidRPr="0099255E">
        <w:rPr>
          <w:rFonts w:ascii="Arial" w:hAnsi="Arial" w:cs="Arial"/>
          <w:b w:val="0"/>
          <w:color w:val="000000"/>
          <w:sz w:val="24"/>
          <w:szCs w:val="24"/>
        </w:rPr>
        <w:t xml:space="preserve"> «</w:t>
      </w:r>
      <w:r w:rsidR="00BE2DC3" w:rsidRPr="0099255E">
        <w:rPr>
          <w:rFonts w:ascii="Arial" w:hAnsi="Arial" w:cs="Arial"/>
          <w:b w:val="0"/>
          <w:color w:val="000000"/>
          <w:sz w:val="24"/>
          <w:szCs w:val="24"/>
        </w:rPr>
        <w:t xml:space="preserve"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 w:rsidR="00663BF7" w:rsidRPr="0099255E">
        <w:rPr>
          <w:rFonts w:ascii="Arial" w:hAnsi="Arial" w:cs="Arial"/>
          <w:b w:val="0"/>
          <w:color w:val="000000"/>
          <w:sz w:val="24"/>
          <w:szCs w:val="24"/>
        </w:rPr>
        <w:t>п</w:t>
      </w:r>
      <w:r w:rsidR="00BE2DC3" w:rsidRPr="0099255E">
        <w:rPr>
          <w:rFonts w:ascii="Arial" w:hAnsi="Arial" w:cs="Arial"/>
          <w:b w:val="0"/>
          <w:color w:val="000000"/>
          <w:sz w:val="24"/>
          <w:szCs w:val="24"/>
        </w:rPr>
        <w:t>редпринимательства, и о внесении изменений в отдельные</w:t>
      </w:r>
      <w:proofErr w:type="gramEnd"/>
      <w:r w:rsidR="00BE2DC3" w:rsidRPr="0099255E">
        <w:rPr>
          <w:rFonts w:ascii="Arial" w:hAnsi="Arial" w:cs="Arial"/>
          <w:b w:val="0"/>
          <w:color w:val="000000"/>
          <w:sz w:val="24"/>
          <w:szCs w:val="24"/>
        </w:rPr>
        <w:t xml:space="preserve"> законодательные акты Российской Федерации"</w:t>
      </w:r>
      <w:r w:rsidR="00663BF7" w:rsidRPr="0099255E">
        <w:rPr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99255E">
        <w:rPr>
          <w:rFonts w:ascii="Arial" w:hAnsi="Arial" w:cs="Arial"/>
          <w:b w:val="0"/>
          <w:sz w:val="24"/>
          <w:szCs w:val="24"/>
        </w:rPr>
        <w:t xml:space="preserve">Федеральным законом от 26.07.2006 № 135-ФЗ "О защите конкуренции", в целях улучшения условий для развития малого и среднего предпринимательства на территории </w:t>
      </w:r>
      <w:proofErr w:type="spellStart"/>
      <w:r w:rsidR="008336C5">
        <w:rPr>
          <w:rFonts w:ascii="Arial" w:hAnsi="Arial" w:cs="Arial"/>
          <w:b w:val="0"/>
          <w:sz w:val="24"/>
          <w:szCs w:val="24"/>
        </w:rPr>
        <w:t>Большезмеин</w:t>
      </w:r>
      <w:r w:rsidRPr="0099255E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99255E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Pr="0099255E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 w:rsidRPr="0099255E">
        <w:rPr>
          <w:rFonts w:ascii="Arial" w:hAnsi="Arial" w:cs="Arial"/>
          <w:b w:val="0"/>
          <w:sz w:val="24"/>
          <w:szCs w:val="24"/>
        </w:rPr>
        <w:t xml:space="preserve"> района Курской области, Собрание депутатов </w:t>
      </w:r>
      <w:proofErr w:type="spellStart"/>
      <w:r w:rsidR="008336C5">
        <w:rPr>
          <w:rFonts w:ascii="Arial" w:hAnsi="Arial" w:cs="Arial"/>
          <w:b w:val="0"/>
          <w:sz w:val="24"/>
          <w:szCs w:val="24"/>
        </w:rPr>
        <w:t>Большезмеин</w:t>
      </w:r>
      <w:r w:rsidRPr="0099255E">
        <w:rPr>
          <w:rFonts w:ascii="Arial" w:hAnsi="Arial" w:cs="Arial"/>
          <w:b w:val="0"/>
          <w:sz w:val="24"/>
          <w:szCs w:val="24"/>
        </w:rPr>
        <w:t>ского</w:t>
      </w:r>
      <w:proofErr w:type="spellEnd"/>
      <w:r w:rsidRPr="0099255E">
        <w:rPr>
          <w:rFonts w:ascii="Arial" w:hAnsi="Arial" w:cs="Arial"/>
          <w:b w:val="0"/>
          <w:sz w:val="24"/>
          <w:szCs w:val="24"/>
        </w:rPr>
        <w:t xml:space="preserve"> сельсовета  </w:t>
      </w:r>
      <w:proofErr w:type="spellStart"/>
      <w:r w:rsidRPr="0099255E">
        <w:rPr>
          <w:rFonts w:ascii="Arial" w:hAnsi="Arial" w:cs="Arial"/>
          <w:b w:val="0"/>
          <w:sz w:val="24"/>
          <w:szCs w:val="24"/>
        </w:rPr>
        <w:t>Щигровского</w:t>
      </w:r>
      <w:proofErr w:type="spellEnd"/>
      <w:r w:rsidRPr="0099255E">
        <w:rPr>
          <w:rFonts w:ascii="Arial" w:hAnsi="Arial" w:cs="Arial"/>
          <w:b w:val="0"/>
          <w:sz w:val="24"/>
          <w:szCs w:val="24"/>
        </w:rPr>
        <w:t xml:space="preserve"> района Курской области</w:t>
      </w:r>
    </w:p>
    <w:p w:rsidR="00A41C79" w:rsidRPr="0099255E" w:rsidRDefault="00A41C79" w:rsidP="00A41C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255E">
        <w:rPr>
          <w:rFonts w:ascii="Arial" w:eastAsia="Times New Roman" w:hAnsi="Arial" w:cs="Arial"/>
          <w:sz w:val="24"/>
          <w:szCs w:val="24"/>
          <w:lang w:eastAsia="ru-RU"/>
        </w:rPr>
        <w:t>Решило:</w:t>
      </w:r>
    </w:p>
    <w:p w:rsidR="00A41C79" w:rsidRPr="0099255E" w:rsidRDefault="00B91577" w:rsidP="00B915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9255E">
        <w:rPr>
          <w:rFonts w:ascii="Arial" w:hAnsi="Arial" w:cs="Arial"/>
          <w:sz w:val="24"/>
          <w:szCs w:val="24"/>
        </w:rPr>
        <w:t xml:space="preserve">1.Внести в </w:t>
      </w:r>
      <w:r w:rsidR="00A41C79" w:rsidRPr="0099255E">
        <w:rPr>
          <w:rFonts w:ascii="Arial" w:hAnsi="Arial" w:cs="Arial"/>
          <w:sz w:val="24"/>
          <w:szCs w:val="24"/>
        </w:rPr>
        <w:t>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925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255E">
        <w:rPr>
          <w:rFonts w:ascii="Arial" w:hAnsi="Arial" w:cs="Arial"/>
          <w:sz w:val="24"/>
          <w:szCs w:val="24"/>
        </w:rPr>
        <w:lastRenderedPageBreak/>
        <w:t>утвержденноерешением</w:t>
      </w:r>
      <w:proofErr w:type="spellEnd"/>
      <w:proofErr w:type="gramEnd"/>
      <w:r w:rsidRPr="0099255E">
        <w:rPr>
          <w:rFonts w:ascii="Arial" w:hAnsi="Arial" w:cs="Arial"/>
          <w:sz w:val="24"/>
          <w:szCs w:val="24"/>
        </w:rPr>
        <w:t xml:space="preserve"> Собрания депутатов </w:t>
      </w:r>
      <w:proofErr w:type="spellStart"/>
      <w:r w:rsidR="008336C5">
        <w:rPr>
          <w:rFonts w:ascii="Arial" w:hAnsi="Arial" w:cs="Arial"/>
          <w:sz w:val="24"/>
          <w:szCs w:val="24"/>
        </w:rPr>
        <w:t>Большезмеинского</w:t>
      </w:r>
      <w:proofErr w:type="spellEnd"/>
      <w:r w:rsidR="008336C5">
        <w:rPr>
          <w:rFonts w:ascii="Arial" w:hAnsi="Arial" w:cs="Arial"/>
          <w:sz w:val="24"/>
          <w:szCs w:val="24"/>
        </w:rPr>
        <w:t xml:space="preserve"> сельсовета от 20</w:t>
      </w:r>
      <w:r w:rsidRPr="0099255E">
        <w:rPr>
          <w:rFonts w:ascii="Arial" w:hAnsi="Arial" w:cs="Arial"/>
          <w:sz w:val="24"/>
          <w:szCs w:val="24"/>
        </w:rPr>
        <w:t>.11.2020г.</w:t>
      </w:r>
      <w:r w:rsidR="008336C5">
        <w:rPr>
          <w:rFonts w:ascii="Arial" w:hAnsi="Arial" w:cs="Arial"/>
          <w:sz w:val="24"/>
          <w:szCs w:val="24"/>
        </w:rPr>
        <w:t xml:space="preserve"> № 73-1.4</w:t>
      </w:r>
      <w:r w:rsidR="00B55142" w:rsidRPr="0099255E">
        <w:rPr>
          <w:rFonts w:ascii="Arial" w:hAnsi="Arial" w:cs="Arial"/>
          <w:sz w:val="24"/>
          <w:szCs w:val="24"/>
        </w:rPr>
        <w:t>-6 следующие  до</w:t>
      </w:r>
      <w:r w:rsidR="00291B90">
        <w:rPr>
          <w:rFonts w:ascii="Arial" w:hAnsi="Arial" w:cs="Arial"/>
          <w:sz w:val="24"/>
          <w:szCs w:val="24"/>
        </w:rPr>
        <w:t>п</w:t>
      </w:r>
      <w:r w:rsidR="00B55142" w:rsidRPr="0099255E">
        <w:rPr>
          <w:rFonts w:ascii="Arial" w:hAnsi="Arial" w:cs="Arial"/>
          <w:sz w:val="24"/>
          <w:szCs w:val="24"/>
        </w:rPr>
        <w:t>олнения</w:t>
      </w:r>
      <w:r w:rsidRPr="0099255E">
        <w:rPr>
          <w:rFonts w:ascii="Arial" w:hAnsi="Arial" w:cs="Arial"/>
          <w:sz w:val="24"/>
          <w:szCs w:val="24"/>
        </w:rPr>
        <w:t>:</w:t>
      </w:r>
    </w:p>
    <w:p w:rsidR="00B91577" w:rsidRPr="0099255E" w:rsidRDefault="00744125" w:rsidP="00B91577">
      <w:pPr>
        <w:pStyle w:val="a4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99255E">
        <w:rPr>
          <w:rFonts w:ascii="Arial" w:hAnsi="Arial" w:cs="Arial"/>
          <w:sz w:val="24"/>
          <w:szCs w:val="24"/>
        </w:rPr>
        <w:t>1.1. Дополнить Положение разделом 7 следующего содержания:</w:t>
      </w:r>
    </w:p>
    <w:p w:rsidR="00F925C3" w:rsidRPr="0099255E" w:rsidRDefault="00F925C3" w:rsidP="00B91577">
      <w:pPr>
        <w:pStyle w:val="a4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Arial" w:hAnsi="Arial" w:cs="Arial"/>
          <w:sz w:val="24"/>
          <w:szCs w:val="24"/>
        </w:rPr>
      </w:pPr>
    </w:p>
    <w:p w:rsidR="00062095" w:rsidRPr="005F046E" w:rsidRDefault="00744125" w:rsidP="00897FAE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</w:pPr>
      <w:r w:rsidRPr="0099255E">
        <w:rPr>
          <w:rFonts w:ascii="Arial" w:hAnsi="Arial" w:cs="Arial"/>
          <w:b/>
          <w:color w:val="000000"/>
          <w:sz w:val="24"/>
          <w:szCs w:val="24"/>
        </w:rPr>
        <w:t>«</w:t>
      </w:r>
      <w:r w:rsidR="00062095" w:rsidRPr="009925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bookmarkStart w:id="0" w:name="_GoBack"/>
      <w:r w:rsidR="00062095" w:rsidRPr="005F046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Преимущественное право </w:t>
      </w:r>
      <w:r w:rsidR="00062095" w:rsidRPr="005F046E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>субъектов малого и среднего предпринимательства на приобретение арендуемого имущества</w:t>
      </w:r>
    </w:p>
    <w:p w:rsidR="00062095" w:rsidRPr="005F046E" w:rsidRDefault="00062095" w:rsidP="00062095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6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части 3 статьи 14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</w:t>
      </w:r>
      <w:proofErr w:type="spellStart"/>
      <w:r w:rsidR="008336C5">
        <w:rPr>
          <w:rFonts w:ascii="Arial" w:hAnsi="Arial" w:cs="Arial"/>
          <w:color w:val="FF0000"/>
          <w:sz w:val="24"/>
          <w:szCs w:val="24"/>
        </w:rPr>
        <w:t>Большезмеин</w:t>
      </w:r>
      <w:r w:rsidR="00C84594" w:rsidRPr="005F046E">
        <w:rPr>
          <w:rFonts w:ascii="Arial" w:hAnsi="Arial" w:cs="Arial"/>
          <w:color w:val="FF0000"/>
          <w:sz w:val="24"/>
          <w:szCs w:val="24"/>
        </w:rPr>
        <w:t>ского</w:t>
      </w:r>
      <w:proofErr w:type="spellEnd"/>
      <w:r w:rsidRPr="005F046E">
        <w:rPr>
          <w:rFonts w:ascii="Arial" w:hAnsi="Arial" w:cs="Arial"/>
          <w:color w:val="FF0000"/>
          <w:sz w:val="24"/>
          <w:szCs w:val="24"/>
        </w:rPr>
        <w:t xml:space="preserve"> сельсовета </w:t>
      </w:r>
      <w:proofErr w:type="spellStart"/>
      <w:r w:rsidRPr="005F046E">
        <w:rPr>
          <w:rFonts w:ascii="Arial" w:hAnsi="Arial" w:cs="Arial"/>
          <w:color w:val="FF0000"/>
          <w:sz w:val="24"/>
          <w:szCs w:val="24"/>
        </w:rPr>
        <w:t>Щигровского</w:t>
      </w:r>
      <w:proofErr w:type="spellEnd"/>
      <w:r w:rsidRPr="005F046E">
        <w:rPr>
          <w:rFonts w:ascii="Arial" w:hAnsi="Arial" w:cs="Arial"/>
          <w:color w:val="FF0000"/>
          <w:sz w:val="24"/>
          <w:szCs w:val="24"/>
        </w:rPr>
        <w:t xml:space="preserve"> района Курской области пользуются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7" w:history="1">
        <w:r w:rsidRPr="005F046E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от 29 июля 1998 года № 135-ФЗ «Об оценочной деятельности в Российской Федерации». При этом такое преимущественное право может быть реализовано при условии, что:</w:t>
      </w:r>
    </w:p>
    <w:p w:rsidR="00062095" w:rsidRPr="005F046E" w:rsidRDefault="00062095" w:rsidP="00062095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арендуемое недвижимое имущество не включено в утвержденный в соответствии с </w:t>
      </w:r>
      <w:hyperlink r:id="rId8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течение двух лет и более в соответствии с договором или договорами аренды такого имущества, за исключением случая, предусмотренного подпунктом 7.3.1 пункта 7.3.раздела 7 настоящего решения;</w:t>
      </w:r>
    </w:p>
    <w:p w:rsidR="00062095" w:rsidRPr="005F046E" w:rsidRDefault="00897FAE" w:rsidP="00897FA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2) </w:t>
      </w:r>
      <w:r w:rsidR="00062095" w:rsidRPr="005F046E">
        <w:rPr>
          <w:rFonts w:ascii="Arial" w:hAnsi="Arial" w:cs="Arial"/>
          <w:color w:val="FF0000"/>
          <w:sz w:val="24"/>
          <w:szCs w:val="24"/>
        </w:rPr>
        <w:t xml:space="preserve">арендуемое движимое имущество включено в утвержденный в соответствии с </w:t>
      </w:r>
      <w:hyperlink r:id="rId9" w:history="1">
        <w:r w:rsidR="00062095"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="00062095"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не подлежащему отчуждению</w:t>
      </w:r>
      <w:proofErr w:type="gramEnd"/>
      <w:r w:rsidR="00062095" w:rsidRPr="005F046E">
        <w:rPr>
          <w:rFonts w:ascii="Arial" w:hAnsi="Arial" w:cs="Arial"/>
          <w:color w:val="FF0000"/>
          <w:sz w:val="24"/>
          <w:szCs w:val="24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</w:t>
      </w:r>
      <w:proofErr w:type="gramStart"/>
      <w:r w:rsidR="00062095" w:rsidRPr="005F046E">
        <w:rPr>
          <w:rFonts w:ascii="Arial" w:hAnsi="Arial" w:cs="Arial"/>
          <w:color w:val="FF0000"/>
          <w:sz w:val="24"/>
          <w:szCs w:val="24"/>
        </w:rPr>
        <w:t>за</w:t>
      </w:r>
      <w:proofErr w:type="gramEnd"/>
      <w:r w:rsidR="00062095" w:rsidRPr="005F046E">
        <w:rPr>
          <w:rFonts w:ascii="Arial" w:hAnsi="Arial" w:cs="Arial"/>
          <w:color w:val="FF0000"/>
          <w:sz w:val="24"/>
          <w:szCs w:val="24"/>
        </w:rPr>
        <w:t xml:space="preserve"> исключением случая, предусмотренного подпунктом 7.3.1 пункта 7.3.раздела 7 настоящего решения.</w:t>
      </w:r>
    </w:p>
    <w:bookmarkStart w:id="1" w:name="Par0"/>
    <w:bookmarkEnd w:id="1"/>
    <w:p w:rsidR="00062095" w:rsidRPr="005F046E" w:rsidRDefault="00A01A64" w:rsidP="0006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fldChar w:fldCharType="begin"/>
      </w:r>
      <w:r w:rsidR="00062095" w:rsidRPr="005F046E">
        <w:rPr>
          <w:rFonts w:ascii="Arial" w:hAnsi="Arial" w:cs="Arial"/>
          <w:color w:val="FF0000"/>
          <w:sz w:val="24"/>
          <w:szCs w:val="24"/>
        </w:rPr>
        <w:instrText xml:space="preserve">HYPERLINK consultantplus://offline/ref=1907DD03CF512C17DC251F0E21D914FF22BA14BFB7D94B7F2FA2945D12D46DB5124F6A80577F7CB0A1A774CD1227A59E165BF9923063519DT1QDL </w:instrText>
      </w:r>
      <w:r w:rsidRPr="005F046E">
        <w:rPr>
          <w:rFonts w:ascii="Arial" w:hAnsi="Arial" w:cs="Arial"/>
          <w:color w:val="FF0000"/>
          <w:sz w:val="24"/>
          <w:szCs w:val="24"/>
        </w:rPr>
        <w:fldChar w:fldCharType="separate"/>
      </w:r>
      <w:r w:rsidR="00062095" w:rsidRPr="005F046E">
        <w:rPr>
          <w:rFonts w:ascii="Arial" w:hAnsi="Arial" w:cs="Arial"/>
          <w:color w:val="FF0000"/>
          <w:sz w:val="24"/>
          <w:szCs w:val="24"/>
        </w:rPr>
        <w:t>Состав и виды</w:t>
      </w:r>
      <w:r w:rsidRPr="005F046E">
        <w:rPr>
          <w:rFonts w:ascii="Arial" w:hAnsi="Arial" w:cs="Arial"/>
          <w:color w:val="FF0000"/>
          <w:sz w:val="24"/>
          <w:szCs w:val="24"/>
        </w:rPr>
        <w:fldChar w:fldCharType="end"/>
      </w:r>
      <w:r w:rsidR="00062095" w:rsidRPr="005F046E">
        <w:rPr>
          <w:rFonts w:ascii="Arial" w:hAnsi="Arial" w:cs="Arial"/>
          <w:color w:val="FF0000"/>
          <w:sz w:val="24"/>
          <w:szCs w:val="24"/>
        </w:rPr>
        <w:t xml:space="preserve"> движимого имущества, не подлежащего отчуждению, устанавливаются Правительством Российской Федерации.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Сведения об отнесении движимого имущества к имуществу, не подлежащему отчуждению, подлежат включению в состав сведений, которые вносятся в утверждаемый в соответствии с </w:t>
      </w:r>
      <w:hyperlink r:id="rId10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062095" w:rsidRPr="005F046E" w:rsidRDefault="00DD05FE" w:rsidP="0006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lastRenderedPageBreak/>
        <w:t>3</w:t>
      </w:r>
      <w:r w:rsidR="00062095" w:rsidRPr="005F046E">
        <w:rPr>
          <w:rFonts w:ascii="Arial" w:hAnsi="Arial" w:cs="Arial"/>
          <w:color w:val="FF0000"/>
          <w:sz w:val="24"/>
          <w:szCs w:val="24"/>
        </w:rPr>
        <w:t>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имущества, а в случае направления заявления субъектом малого и среднего предпринимательства по своей инициативе - на день подачи субъектом малого или среднего предпринимательства заявления;</w:t>
      </w:r>
      <w:proofErr w:type="gramEnd"/>
    </w:p>
    <w:p w:rsidR="00062095" w:rsidRPr="005F046E" w:rsidRDefault="00D63311" w:rsidP="0006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4</w:t>
      </w:r>
      <w:r w:rsidR="00062095" w:rsidRPr="005F046E">
        <w:rPr>
          <w:rFonts w:ascii="Arial" w:hAnsi="Arial" w:cs="Arial"/>
          <w:color w:val="FF0000"/>
          <w:sz w:val="24"/>
          <w:szCs w:val="24"/>
        </w:rPr>
        <w:t>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 xml:space="preserve">7.2. </w:t>
      </w:r>
      <w:r w:rsidRPr="005F046E">
        <w:rPr>
          <w:rFonts w:ascii="Arial" w:hAnsi="Arial" w:cs="Arial"/>
          <w:bCs/>
          <w:color w:val="FF0000"/>
          <w:sz w:val="24"/>
          <w:szCs w:val="24"/>
        </w:rPr>
        <w:t>Порядок реализации преимущественного права арендаторов на приобретение арендуемого имущества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2" w:name="Par2"/>
      <w:bookmarkEnd w:id="2"/>
      <w:r w:rsidRPr="005F046E">
        <w:rPr>
          <w:rFonts w:ascii="Arial" w:hAnsi="Arial" w:cs="Arial"/>
          <w:color w:val="FF0000"/>
          <w:sz w:val="24"/>
          <w:szCs w:val="24"/>
        </w:rPr>
        <w:t>7.2.1. Преимущественное право арендаторов на приобретение арендуемого имущества предусматривается в решениях об условиях приватизации муниципального имущества;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 xml:space="preserve">7.2.2. </w:t>
      </w: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11" w:history="1">
        <w:r w:rsidRPr="005F046E">
          <w:rPr>
            <w:rFonts w:ascii="Arial" w:hAnsi="Arial" w:cs="Arial"/>
            <w:color w:val="FF0000"/>
            <w:sz w:val="24"/>
            <w:szCs w:val="24"/>
          </w:rPr>
          <w:t>законом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«О приватизации государственного и муниципального имущества», арендаторам - субъектам малого и среднего предпринимательства, направляются копии указанного решения, предложения о заключении договоров купли-продажи муниципального имущества и проекты договоров купли-продажи такого имущества, а также при наличии задолженности по арендной плате за имущество, неустойкам (штрафам, пеням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>) требования о погашении такой задолженности с указанием ее размера;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7.2.3.</w:t>
      </w:r>
      <w:bookmarkStart w:id="3" w:name="Par8"/>
      <w:bookmarkEnd w:id="3"/>
      <w:r w:rsidRPr="005F046E">
        <w:rPr>
          <w:rFonts w:ascii="Arial" w:hAnsi="Arial" w:cs="Arial"/>
          <w:color w:val="FF0000"/>
          <w:sz w:val="24"/>
          <w:szCs w:val="24"/>
        </w:rPr>
        <w:t xml:space="preserve">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4" w:name="Par10"/>
      <w:bookmarkEnd w:id="4"/>
      <w:r w:rsidRPr="005F046E">
        <w:rPr>
          <w:rFonts w:ascii="Arial" w:hAnsi="Arial" w:cs="Arial"/>
          <w:color w:val="FF0000"/>
          <w:sz w:val="24"/>
          <w:szCs w:val="24"/>
        </w:rPr>
        <w:t xml:space="preserve"> 7.2.4. В любой день до истечения срока (тридцати дней со дня получения указанным субъектом предложения о его заключении и (или) проекта договора купли-продажи арендуемого имущества)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имущества;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7.2.5. Уступка субъектами малого и среднего предпринимательства преимущественного права на приобретение арендуемого имущества не допускается;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7.2.6.</w:t>
      </w:r>
      <w:bookmarkStart w:id="5" w:name="Par22"/>
      <w:bookmarkEnd w:id="5"/>
      <w:r w:rsidRPr="005F046E">
        <w:rPr>
          <w:rFonts w:ascii="Arial" w:hAnsi="Arial" w:cs="Arial"/>
          <w:color w:val="FF0000"/>
          <w:sz w:val="24"/>
          <w:szCs w:val="24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6" w:name="Par23"/>
      <w:bookmarkEnd w:id="6"/>
      <w:r w:rsidRPr="005F046E">
        <w:rPr>
          <w:rFonts w:ascii="Arial" w:hAnsi="Arial" w:cs="Arial"/>
          <w:color w:val="FF0000"/>
          <w:sz w:val="24"/>
          <w:szCs w:val="24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7" w:name="Par25"/>
      <w:bookmarkEnd w:id="7"/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случая приостановления течения указанного срока при оспаривании субъектом малого или среднего предпринимательства достоверности величины рыночной стоимости объекта оценки, используемой </w:t>
      </w:r>
      <w:r w:rsidRPr="005F046E">
        <w:rPr>
          <w:rFonts w:ascii="Arial" w:hAnsi="Arial" w:cs="Arial"/>
          <w:color w:val="FF0000"/>
          <w:sz w:val="24"/>
          <w:szCs w:val="24"/>
        </w:rPr>
        <w:lastRenderedPageBreak/>
        <w:t>для определения цены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выкупаемого имущества, до дня вступления в законную силу решения суда; 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>7.2.7. 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составляет пять лет для недвижимого имущества и три года для движимого имущества.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5F046E">
        <w:rPr>
          <w:rFonts w:ascii="Arial" w:hAnsi="Arial" w:cs="Arial"/>
          <w:color w:val="FF0000"/>
          <w:sz w:val="24"/>
          <w:szCs w:val="24"/>
        </w:rPr>
        <w:t xml:space="preserve">7.3.  </w:t>
      </w: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Субъект малого или среднего предпринимательства по своей инициативе вправе направить заявление в отношении недвижимого имущества, не включенного в утвержденный в соответствии с </w:t>
      </w:r>
      <w:hyperlink r:id="rId12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</w:t>
      </w:r>
      <w:r w:rsidR="00780AB7" w:rsidRPr="005F046E">
        <w:rPr>
          <w:rFonts w:ascii="Arial" w:hAnsi="Arial" w:cs="Arial"/>
          <w:color w:val="FF0000"/>
          <w:sz w:val="24"/>
          <w:szCs w:val="24"/>
        </w:rPr>
        <w:t xml:space="preserve">ь </w:t>
      </w:r>
      <w:r w:rsidRPr="005F046E">
        <w:rPr>
          <w:rFonts w:ascii="Arial" w:hAnsi="Arial" w:cs="Arial"/>
          <w:color w:val="FF0000"/>
          <w:sz w:val="24"/>
          <w:szCs w:val="24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bookmarkStart w:id="8" w:name="Par81"/>
      <w:bookmarkEnd w:id="8"/>
      <w:r w:rsidRPr="005F046E">
        <w:rPr>
          <w:rFonts w:ascii="Arial" w:hAnsi="Arial" w:cs="Arial"/>
          <w:color w:val="FF0000"/>
          <w:sz w:val="24"/>
          <w:szCs w:val="24"/>
        </w:rPr>
        <w:t xml:space="preserve">7.3.1. </w:t>
      </w: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Заявитель по своей инициативе вправе направить заявление в отношении имущества, включенного в утвержденный в соответствии с </w:t>
      </w:r>
      <w:hyperlink r:id="rId13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</w:t>
      </w:r>
      <w:r w:rsidR="00AD1509" w:rsidRPr="005F046E">
        <w:rPr>
          <w:rFonts w:ascii="Arial" w:hAnsi="Arial" w:cs="Arial"/>
          <w:color w:val="FF0000"/>
          <w:sz w:val="24"/>
          <w:szCs w:val="24"/>
        </w:rPr>
        <w:t xml:space="preserve">ь </w:t>
      </w:r>
      <w:r w:rsidRPr="005F046E">
        <w:rPr>
          <w:rFonts w:ascii="Arial" w:hAnsi="Arial" w:cs="Arial"/>
          <w:color w:val="FF0000"/>
          <w:sz w:val="24"/>
          <w:szCs w:val="24"/>
        </w:rPr>
        <w:t xml:space="preserve">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имущества;</w:t>
      </w:r>
      <w:proofErr w:type="gramEnd"/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14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переченьмуниципального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</w:t>
      </w:r>
      <w:proofErr w:type="gramEnd"/>
      <w:r w:rsidRPr="005F046E">
        <w:rPr>
          <w:rFonts w:ascii="Arial" w:hAnsi="Arial" w:cs="Arial"/>
          <w:color w:val="FF0000"/>
          <w:sz w:val="24"/>
          <w:szCs w:val="24"/>
        </w:rPr>
        <w:t xml:space="preserve"> до дня подачи этого заявления в отношении движимого имущества;</w:t>
      </w:r>
    </w:p>
    <w:p w:rsidR="00062095" w:rsidRPr="005F046E" w:rsidRDefault="00062095" w:rsidP="00062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5F046E">
        <w:rPr>
          <w:rFonts w:ascii="Arial" w:hAnsi="Arial" w:cs="Arial"/>
          <w:color w:val="FF0000"/>
          <w:sz w:val="24"/>
          <w:szCs w:val="24"/>
        </w:rPr>
        <w:t xml:space="preserve">3) в отношении арендуемого движимого имущества в утвержденном в соответствии с </w:t>
      </w:r>
      <w:hyperlink r:id="rId15" w:history="1">
        <w:r w:rsidRPr="005F046E">
          <w:rPr>
            <w:rFonts w:ascii="Arial" w:hAnsi="Arial" w:cs="Arial"/>
            <w:color w:val="FF0000"/>
            <w:sz w:val="24"/>
            <w:szCs w:val="24"/>
          </w:rPr>
          <w:t>частью 4 статьи 18</w:t>
        </w:r>
      </w:hyperlink>
      <w:r w:rsidRPr="005F046E">
        <w:rPr>
          <w:rFonts w:ascii="Arial" w:hAnsi="Arial" w:cs="Arial"/>
          <w:color w:val="FF0000"/>
          <w:sz w:val="24"/>
          <w:szCs w:val="24"/>
        </w:rPr>
        <w:t xml:space="preserve"> Федерального закона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не подлежащему отчуждению.</w:t>
      </w:r>
      <w:proofErr w:type="gramEnd"/>
    </w:p>
    <w:bookmarkEnd w:id="0"/>
    <w:p w:rsidR="00EE7344" w:rsidRPr="0099255E" w:rsidRDefault="00EE7344" w:rsidP="009925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9255E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99255E">
        <w:rPr>
          <w:rFonts w:ascii="Arial" w:hAnsi="Arial" w:cs="Arial"/>
          <w:sz w:val="24"/>
          <w:szCs w:val="24"/>
        </w:rPr>
        <w:t>Реш</w:t>
      </w:r>
      <w:r w:rsidR="00DF6038">
        <w:rPr>
          <w:rFonts w:ascii="Arial" w:hAnsi="Arial" w:cs="Arial"/>
          <w:sz w:val="24"/>
          <w:szCs w:val="24"/>
        </w:rPr>
        <w:t xml:space="preserve">ение от 27 февраля </w:t>
      </w:r>
      <w:r w:rsidR="008336C5">
        <w:rPr>
          <w:rFonts w:ascii="Arial" w:hAnsi="Arial" w:cs="Arial"/>
          <w:sz w:val="24"/>
          <w:szCs w:val="24"/>
        </w:rPr>
        <w:t>2023 г.  № 25-1.2</w:t>
      </w:r>
      <w:r w:rsidRPr="0099255E">
        <w:rPr>
          <w:rFonts w:ascii="Arial" w:hAnsi="Arial" w:cs="Arial"/>
          <w:sz w:val="24"/>
          <w:szCs w:val="24"/>
        </w:rPr>
        <w:t>-7 «</w:t>
      </w:r>
      <w:r w:rsidR="0099255E" w:rsidRPr="0099255E">
        <w:rPr>
          <w:rFonts w:ascii="Arial" w:hAnsi="Arial" w:cs="Arial"/>
          <w:sz w:val="24"/>
          <w:szCs w:val="24"/>
        </w:rPr>
        <w:t>О внесении изменений и дополнений в решение от  2</w:t>
      </w:r>
      <w:r w:rsidR="008336C5">
        <w:rPr>
          <w:rFonts w:ascii="Arial" w:hAnsi="Arial" w:cs="Arial"/>
          <w:sz w:val="24"/>
          <w:szCs w:val="24"/>
        </w:rPr>
        <w:t>0</w:t>
      </w:r>
      <w:r w:rsidR="00DF6038">
        <w:rPr>
          <w:rFonts w:ascii="Arial" w:hAnsi="Arial" w:cs="Arial"/>
          <w:color w:val="000000"/>
          <w:sz w:val="24"/>
          <w:szCs w:val="24"/>
        </w:rPr>
        <w:t xml:space="preserve">.11.2020 г.    № </w:t>
      </w:r>
      <w:r w:rsidR="008336C5">
        <w:rPr>
          <w:rFonts w:ascii="Arial" w:hAnsi="Arial" w:cs="Arial"/>
          <w:color w:val="000000"/>
          <w:sz w:val="24"/>
          <w:szCs w:val="24"/>
        </w:rPr>
        <w:t>73</w:t>
      </w:r>
      <w:r w:rsidR="00DF6038">
        <w:rPr>
          <w:rFonts w:ascii="Arial" w:hAnsi="Arial" w:cs="Arial"/>
          <w:color w:val="000000"/>
          <w:sz w:val="24"/>
          <w:szCs w:val="24"/>
        </w:rPr>
        <w:t>-</w:t>
      </w:r>
      <w:r w:rsidR="008336C5">
        <w:rPr>
          <w:rFonts w:ascii="Arial" w:hAnsi="Arial" w:cs="Arial"/>
          <w:color w:val="000000"/>
          <w:sz w:val="24"/>
          <w:szCs w:val="24"/>
        </w:rPr>
        <w:t>1.4</w:t>
      </w:r>
      <w:r w:rsidR="0099255E" w:rsidRPr="0099255E">
        <w:rPr>
          <w:rFonts w:ascii="Arial" w:hAnsi="Arial" w:cs="Arial"/>
          <w:color w:val="000000"/>
          <w:sz w:val="24"/>
          <w:szCs w:val="24"/>
        </w:rPr>
        <w:t>-6 «</w:t>
      </w:r>
      <w:r w:rsidR="0099255E" w:rsidRPr="0099255E">
        <w:rPr>
          <w:rFonts w:ascii="Arial" w:hAnsi="Arial" w:cs="Arial"/>
          <w:bCs/>
          <w:sz w:val="24"/>
          <w:szCs w:val="24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</w:t>
      </w:r>
      <w:r w:rsidR="0099255E" w:rsidRPr="0099255E">
        <w:rPr>
          <w:rFonts w:ascii="Arial" w:hAnsi="Arial" w:cs="Arial"/>
          <w:bCs/>
          <w:sz w:val="24"/>
          <w:szCs w:val="24"/>
        </w:rPr>
        <w:lastRenderedPageBreak/>
        <w:t>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99255E" w:rsidRPr="0099255E">
        <w:rPr>
          <w:rFonts w:ascii="Arial" w:hAnsi="Arial" w:cs="Arial"/>
          <w:bCs/>
          <w:sz w:val="24"/>
          <w:szCs w:val="24"/>
        </w:rPr>
        <w:t xml:space="preserve"> предпринимательства, </w:t>
      </w:r>
      <w:r w:rsidR="0099255E" w:rsidRPr="0099255E">
        <w:rPr>
          <w:rFonts w:ascii="Arial" w:hAnsi="Arial" w:cs="Arial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9255E">
        <w:rPr>
          <w:rFonts w:ascii="Arial" w:hAnsi="Arial" w:cs="Arial"/>
          <w:sz w:val="24"/>
          <w:szCs w:val="24"/>
        </w:rPr>
        <w:t>» отменить.</w:t>
      </w:r>
    </w:p>
    <w:p w:rsidR="00EE7344" w:rsidRPr="0099255E" w:rsidRDefault="00EE7344" w:rsidP="00EE7344">
      <w:pPr>
        <w:pStyle w:val="ConsPlusNonformat"/>
        <w:widowControl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9255E">
        <w:rPr>
          <w:rFonts w:ascii="Arial" w:hAnsi="Arial" w:cs="Arial"/>
          <w:sz w:val="24"/>
          <w:szCs w:val="24"/>
        </w:rPr>
        <w:t>3.Настоящее решение вступает в силу после его официального обнародования.</w:t>
      </w:r>
    </w:p>
    <w:p w:rsidR="00EE7344" w:rsidRPr="0099255E" w:rsidRDefault="00EE7344" w:rsidP="00EE7344">
      <w:pPr>
        <w:spacing w:line="288" w:lineRule="auto"/>
        <w:rPr>
          <w:rFonts w:ascii="Arial" w:hAnsi="Arial" w:cs="Arial"/>
          <w:sz w:val="24"/>
          <w:szCs w:val="24"/>
        </w:rPr>
      </w:pPr>
    </w:p>
    <w:p w:rsidR="00EE7344" w:rsidRPr="0099255E" w:rsidRDefault="00EE7344" w:rsidP="0099255E">
      <w:pPr>
        <w:pStyle w:val="a5"/>
        <w:rPr>
          <w:rFonts w:ascii="Arial" w:hAnsi="Arial" w:cs="Arial"/>
          <w:sz w:val="24"/>
          <w:szCs w:val="24"/>
        </w:rPr>
      </w:pPr>
      <w:r w:rsidRPr="0099255E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</w:t>
      </w:r>
      <w:r w:rsidR="008336C5">
        <w:rPr>
          <w:rFonts w:ascii="Arial" w:hAnsi="Arial" w:cs="Arial"/>
          <w:sz w:val="24"/>
          <w:szCs w:val="24"/>
        </w:rPr>
        <w:t xml:space="preserve">Е.А. </w:t>
      </w:r>
      <w:proofErr w:type="spellStart"/>
      <w:r w:rsidR="008336C5">
        <w:rPr>
          <w:rFonts w:ascii="Arial" w:hAnsi="Arial" w:cs="Arial"/>
          <w:sz w:val="24"/>
          <w:szCs w:val="24"/>
        </w:rPr>
        <w:t>Гомзикова</w:t>
      </w:r>
      <w:proofErr w:type="spellEnd"/>
    </w:p>
    <w:p w:rsidR="00EE7344" w:rsidRPr="0099255E" w:rsidRDefault="008336C5" w:rsidP="0099255E">
      <w:pPr>
        <w:pStyle w:val="a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Большезмеин</w:t>
      </w:r>
      <w:r w:rsidR="00EE7344" w:rsidRPr="0099255E">
        <w:rPr>
          <w:rFonts w:ascii="Arial" w:hAnsi="Arial" w:cs="Arial"/>
          <w:sz w:val="24"/>
          <w:szCs w:val="24"/>
        </w:rPr>
        <w:t>ского</w:t>
      </w:r>
      <w:proofErr w:type="spellEnd"/>
      <w:r w:rsidR="00EE7344" w:rsidRPr="0099255E">
        <w:rPr>
          <w:rFonts w:ascii="Arial" w:hAnsi="Arial" w:cs="Arial"/>
          <w:sz w:val="24"/>
          <w:szCs w:val="24"/>
        </w:rPr>
        <w:t xml:space="preserve"> сельсовета</w:t>
      </w:r>
    </w:p>
    <w:p w:rsidR="00EE7344" w:rsidRPr="0099255E" w:rsidRDefault="00EE7344" w:rsidP="00EE7344">
      <w:pPr>
        <w:spacing w:line="288" w:lineRule="auto"/>
        <w:rPr>
          <w:rFonts w:ascii="Arial" w:hAnsi="Arial" w:cs="Arial"/>
          <w:sz w:val="24"/>
          <w:szCs w:val="24"/>
        </w:rPr>
      </w:pPr>
    </w:p>
    <w:p w:rsidR="00EE7344" w:rsidRPr="0099255E" w:rsidRDefault="00EE7344" w:rsidP="00EE7344">
      <w:pPr>
        <w:jc w:val="both"/>
        <w:rPr>
          <w:rFonts w:ascii="Arial" w:hAnsi="Arial" w:cs="Arial"/>
          <w:sz w:val="24"/>
          <w:szCs w:val="24"/>
        </w:rPr>
      </w:pPr>
      <w:r w:rsidRPr="0099255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8336C5">
        <w:rPr>
          <w:rFonts w:ascii="Arial" w:hAnsi="Arial" w:cs="Arial"/>
          <w:sz w:val="24"/>
          <w:szCs w:val="24"/>
        </w:rPr>
        <w:t>Большезмеин</w:t>
      </w:r>
      <w:r w:rsidRPr="0099255E">
        <w:rPr>
          <w:rFonts w:ascii="Arial" w:hAnsi="Arial" w:cs="Arial"/>
          <w:sz w:val="24"/>
          <w:szCs w:val="24"/>
        </w:rPr>
        <w:t>ского</w:t>
      </w:r>
      <w:proofErr w:type="spellEnd"/>
      <w:r w:rsidRPr="0099255E">
        <w:rPr>
          <w:rFonts w:ascii="Arial" w:hAnsi="Arial" w:cs="Arial"/>
          <w:sz w:val="24"/>
          <w:szCs w:val="24"/>
        </w:rPr>
        <w:t xml:space="preserve"> сельсовета                               </w:t>
      </w:r>
      <w:r w:rsidR="00DF6038">
        <w:rPr>
          <w:rFonts w:ascii="Arial" w:hAnsi="Arial" w:cs="Arial"/>
          <w:sz w:val="24"/>
          <w:szCs w:val="24"/>
        </w:rPr>
        <w:t xml:space="preserve">                 </w:t>
      </w:r>
      <w:r w:rsidR="008336C5">
        <w:rPr>
          <w:rFonts w:ascii="Arial" w:hAnsi="Arial" w:cs="Arial"/>
          <w:sz w:val="24"/>
          <w:szCs w:val="24"/>
        </w:rPr>
        <w:t>А.В. Костин</w:t>
      </w:r>
    </w:p>
    <w:p w:rsidR="00EE7344" w:rsidRPr="0099255E" w:rsidRDefault="00EE7344" w:rsidP="00EE7344">
      <w:pPr>
        <w:pStyle w:val="a4"/>
        <w:ind w:left="1260"/>
        <w:rPr>
          <w:rFonts w:ascii="Arial" w:hAnsi="Arial" w:cs="Arial"/>
          <w:sz w:val="24"/>
          <w:szCs w:val="24"/>
        </w:rPr>
      </w:pPr>
    </w:p>
    <w:p w:rsidR="00947E87" w:rsidRPr="0099255E" w:rsidRDefault="00947E87" w:rsidP="00EE7344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sectPr w:rsidR="00947E87" w:rsidRPr="0099255E" w:rsidSect="00947E8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411"/>
    <w:multiLevelType w:val="hybridMultilevel"/>
    <w:tmpl w:val="16E6D02C"/>
    <w:lvl w:ilvl="0" w:tplc="D3BE9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8361F"/>
    <w:multiLevelType w:val="hybridMultilevel"/>
    <w:tmpl w:val="3440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86F86"/>
    <w:multiLevelType w:val="hybridMultilevel"/>
    <w:tmpl w:val="2B2EC6D0"/>
    <w:lvl w:ilvl="0" w:tplc="F832249E">
      <w:start w:val="1"/>
      <w:numFmt w:val="decimal"/>
      <w:lvlText w:val="%1)"/>
      <w:lvlJc w:val="left"/>
      <w:pPr>
        <w:ind w:left="1500" w:hanging="9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B4AB6"/>
    <w:multiLevelType w:val="multilevel"/>
    <w:tmpl w:val="E9F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7E3C90"/>
    <w:multiLevelType w:val="hybridMultilevel"/>
    <w:tmpl w:val="851AD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21A7"/>
    <w:multiLevelType w:val="hybridMultilevel"/>
    <w:tmpl w:val="E160B34E"/>
    <w:lvl w:ilvl="0" w:tplc="E4DEAA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3449B"/>
    <w:multiLevelType w:val="multilevel"/>
    <w:tmpl w:val="719494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FB868A0"/>
    <w:multiLevelType w:val="multilevel"/>
    <w:tmpl w:val="FD80A9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6FEE4EF1"/>
    <w:multiLevelType w:val="hybridMultilevel"/>
    <w:tmpl w:val="1776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CE2"/>
    <w:rsid w:val="00062095"/>
    <w:rsid w:val="0010294D"/>
    <w:rsid w:val="00151E67"/>
    <w:rsid w:val="00184A34"/>
    <w:rsid w:val="00291B90"/>
    <w:rsid w:val="003B49DC"/>
    <w:rsid w:val="00410AA8"/>
    <w:rsid w:val="00440BF7"/>
    <w:rsid w:val="00481CE2"/>
    <w:rsid w:val="00505A0C"/>
    <w:rsid w:val="00552B67"/>
    <w:rsid w:val="005F046E"/>
    <w:rsid w:val="00663BF7"/>
    <w:rsid w:val="0069055D"/>
    <w:rsid w:val="006E08A0"/>
    <w:rsid w:val="00744125"/>
    <w:rsid w:val="00780AB7"/>
    <w:rsid w:val="0078183E"/>
    <w:rsid w:val="008336C5"/>
    <w:rsid w:val="00897FAE"/>
    <w:rsid w:val="008A5F34"/>
    <w:rsid w:val="00915078"/>
    <w:rsid w:val="00947E87"/>
    <w:rsid w:val="00983A84"/>
    <w:rsid w:val="0099255E"/>
    <w:rsid w:val="00A01A64"/>
    <w:rsid w:val="00A05AC5"/>
    <w:rsid w:val="00A41C79"/>
    <w:rsid w:val="00AA0523"/>
    <w:rsid w:val="00AD1509"/>
    <w:rsid w:val="00B55142"/>
    <w:rsid w:val="00B648B1"/>
    <w:rsid w:val="00B744F6"/>
    <w:rsid w:val="00B91577"/>
    <w:rsid w:val="00BE2DC3"/>
    <w:rsid w:val="00C84594"/>
    <w:rsid w:val="00D245AE"/>
    <w:rsid w:val="00D63311"/>
    <w:rsid w:val="00DD05FE"/>
    <w:rsid w:val="00DF6038"/>
    <w:rsid w:val="00E30033"/>
    <w:rsid w:val="00EE7344"/>
    <w:rsid w:val="00F92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A64"/>
  </w:style>
  <w:style w:type="paragraph" w:styleId="1">
    <w:name w:val="heading 1"/>
    <w:basedOn w:val="a"/>
    <w:link w:val="10"/>
    <w:uiPriority w:val="9"/>
    <w:qFormat/>
    <w:rsid w:val="00BE2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F34"/>
    <w:rPr>
      <w:i/>
      <w:iCs/>
    </w:rPr>
  </w:style>
  <w:style w:type="paragraph" w:styleId="a4">
    <w:name w:val="List Paragraph"/>
    <w:basedOn w:val="a"/>
    <w:uiPriority w:val="34"/>
    <w:qFormat/>
    <w:rsid w:val="008A5F34"/>
    <w:pPr>
      <w:ind w:left="720"/>
      <w:contextualSpacing/>
    </w:pPr>
  </w:style>
  <w:style w:type="paragraph" w:styleId="a5">
    <w:name w:val="No Spacing"/>
    <w:uiPriority w:val="1"/>
    <w:qFormat/>
    <w:rsid w:val="008A5F3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A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E7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5F34"/>
    <w:rPr>
      <w:i/>
      <w:iCs/>
    </w:rPr>
  </w:style>
  <w:style w:type="paragraph" w:styleId="a4">
    <w:name w:val="List Paragraph"/>
    <w:basedOn w:val="a"/>
    <w:uiPriority w:val="34"/>
    <w:qFormat/>
    <w:rsid w:val="008A5F34"/>
    <w:pPr>
      <w:ind w:left="720"/>
      <w:contextualSpacing/>
    </w:pPr>
  </w:style>
  <w:style w:type="paragraph" w:styleId="a5">
    <w:name w:val="No Spacing"/>
    <w:uiPriority w:val="1"/>
    <w:qFormat/>
    <w:rsid w:val="008A5F34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A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EE7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13" Type="http://schemas.openxmlformats.org/officeDocument/2006/relationships/hyperlink" Target="consultantplus://offline/ref=DD9E6DD0E92DA5FA7F2BF351DAE47FAAAAA22CF3E42DEDD8C44F66EF3F4F6789D9016E324E45BDBCD547DF35A56BDB8923E189D9258F2C30v8tE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2A7BE3542985BA8F46EAE7FF8F97B6DC71FDF98D3BD0A6B1835E315C52A2F87CD4B12044F63A14A5B7D200BA1Z6I0L" TargetMode="External"/><Relationship Id="rId12" Type="http://schemas.openxmlformats.org/officeDocument/2006/relationships/hyperlink" Target="consultantplus://offline/ref=DD9E6DD0E92DA5FA7F2BF351DAE47FAAAAA22CF3E42DEDD8C44F66EF3F4F6789D9016E324E45BEB8D747DF35A56BDB8923E189D9258F2C30v8tE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A7BE3542985BA8F46EAE7FF8F97B6DC71FDD9CD4B10A6B1835E315C52A2F87DF4B4A084D6BBE495068765AE736B759493E99AD77D3EA53Z7IEL" TargetMode="External"/><Relationship Id="rId11" Type="http://schemas.openxmlformats.org/officeDocument/2006/relationships/hyperlink" Target="consultantplus://offline/ref=DD9E6DD0E92DA5FA7F2BF351DAE47FAAAAA22CF3E528EDD8C44F66EF3F4F6789CB01363E4C4DA1BED2528964E3v3t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D9E6DD0E92DA5FA7F2BF351DAE47FAAAAA22CF3E42DEDD8C44F66EF3F4F6789D9016E324E45BCB8D047DF35A56BDB8923E189D9258F2C30v8tEL" TargetMode="External"/><Relationship Id="rId10" Type="http://schemas.openxmlformats.org/officeDocument/2006/relationships/hyperlink" Target="consultantplus://offline/ref=1907DD03CF512C17DC251F0E21D914FF22BD10B8B9D54B7F2FA2945D12D46DB5124F6A80577F7FB6A6A774CD1227A59E165BF9923063519DT1Q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EE04F63B4B72FC4B768E8E807A74849C00BAC3D8714D91F20457DEBFDD157DFE77E33F177F5AFE1B99ABA8B545330F5F518B64C41999C5gDK5L" TargetMode="External"/><Relationship Id="rId14" Type="http://schemas.openxmlformats.org/officeDocument/2006/relationships/hyperlink" Target="consultantplus://offline/ref=DD9E6DD0E92DA5FA7F2BF351DAE47FAAAAA22CF3E42DEDD8C44F66EF3F4F6789D9016E324E45BDBCD547DF35A56BDB8923E189D9258F2C30v8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D287-3D11-4ECE-A1B5-06E0A078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dcterms:created xsi:type="dcterms:W3CDTF">2023-05-24T10:23:00Z</dcterms:created>
  <dcterms:modified xsi:type="dcterms:W3CDTF">2023-05-24T10:23:00Z</dcterms:modified>
</cp:coreProperties>
</file>